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91B25" w14:textId="1E0BA35B" w:rsidR="004B05F1" w:rsidRPr="004B05F1" w:rsidRDefault="004B05F1" w:rsidP="004B05F1">
      <w:pPr>
        <w:spacing w:line="276" w:lineRule="auto"/>
        <w:jc w:val="both"/>
        <w:rPr>
          <w:sz w:val="24"/>
          <w:szCs w:val="24"/>
        </w:rPr>
      </w:pPr>
      <w:r w:rsidRPr="004B05F1">
        <w:rPr>
          <w:b/>
          <w:bCs/>
          <w:sz w:val="24"/>
          <w:szCs w:val="24"/>
        </w:rPr>
        <w:t>To:</w:t>
      </w:r>
      <w:r w:rsidRPr="004B05F1">
        <w:rPr>
          <w:sz w:val="24"/>
          <w:szCs w:val="24"/>
        </w:rPr>
        <w:t xml:space="preserve"> 500 Hidden Secrets Publishing</w:t>
      </w:r>
    </w:p>
    <w:p w14:paraId="7B74616E" w14:textId="3ACAA7C8" w:rsidR="004B05F1" w:rsidRPr="004B05F1" w:rsidRDefault="004B05F1" w:rsidP="004B05F1">
      <w:pPr>
        <w:spacing w:line="276" w:lineRule="auto"/>
        <w:jc w:val="both"/>
        <w:rPr>
          <w:sz w:val="24"/>
          <w:szCs w:val="24"/>
        </w:rPr>
      </w:pPr>
    </w:p>
    <w:p w14:paraId="0B937003" w14:textId="77840F60" w:rsidR="004B05F1" w:rsidRPr="004B05F1" w:rsidRDefault="004B05F1" w:rsidP="004B05F1">
      <w:pPr>
        <w:spacing w:line="276" w:lineRule="auto"/>
        <w:jc w:val="both"/>
        <w:rPr>
          <w:sz w:val="24"/>
          <w:szCs w:val="24"/>
        </w:rPr>
      </w:pPr>
      <w:r w:rsidRPr="004B05F1">
        <w:rPr>
          <w:b/>
          <w:bCs/>
          <w:sz w:val="24"/>
          <w:szCs w:val="24"/>
        </w:rPr>
        <w:t>From:</w:t>
      </w:r>
      <w:r w:rsidRPr="004B05F1">
        <w:rPr>
          <w:sz w:val="24"/>
          <w:szCs w:val="24"/>
        </w:rPr>
        <w:t xml:space="preserve"> Jesse Anderson</w:t>
      </w:r>
    </w:p>
    <w:p w14:paraId="204EC479" w14:textId="08D40D55" w:rsidR="004B05F1" w:rsidRPr="004B05F1" w:rsidRDefault="004B05F1" w:rsidP="004B05F1">
      <w:pPr>
        <w:spacing w:line="276" w:lineRule="auto"/>
        <w:jc w:val="both"/>
        <w:rPr>
          <w:sz w:val="24"/>
          <w:szCs w:val="24"/>
        </w:rPr>
      </w:pPr>
    </w:p>
    <w:p w14:paraId="4A103245" w14:textId="513F74E2" w:rsidR="004B05F1" w:rsidRPr="004B05F1" w:rsidRDefault="004B05F1" w:rsidP="004B05F1">
      <w:pPr>
        <w:spacing w:line="276" w:lineRule="auto"/>
        <w:jc w:val="both"/>
        <w:rPr>
          <w:sz w:val="24"/>
          <w:szCs w:val="24"/>
        </w:rPr>
      </w:pPr>
      <w:r w:rsidRPr="004B05F1">
        <w:rPr>
          <w:b/>
          <w:bCs/>
          <w:sz w:val="24"/>
          <w:szCs w:val="24"/>
        </w:rPr>
        <w:t>Date:</w:t>
      </w:r>
      <w:r w:rsidRPr="004B05F1">
        <w:rPr>
          <w:sz w:val="24"/>
          <w:szCs w:val="24"/>
        </w:rPr>
        <w:t xml:space="preserve"> 2/24/2023</w:t>
      </w:r>
    </w:p>
    <w:p w14:paraId="0A73DC18" w14:textId="19CF3DF7" w:rsidR="004B05F1" w:rsidRPr="004B05F1" w:rsidRDefault="004B05F1" w:rsidP="004B05F1">
      <w:pPr>
        <w:spacing w:line="276" w:lineRule="auto"/>
        <w:jc w:val="both"/>
        <w:rPr>
          <w:sz w:val="24"/>
          <w:szCs w:val="24"/>
        </w:rPr>
      </w:pPr>
    </w:p>
    <w:p w14:paraId="3E88FDE1" w14:textId="5FB336D5" w:rsidR="004B05F1" w:rsidRPr="004B05F1" w:rsidRDefault="004B05F1" w:rsidP="004B05F1">
      <w:pPr>
        <w:spacing w:line="276" w:lineRule="auto"/>
        <w:jc w:val="both"/>
        <w:rPr>
          <w:sz w:val="24"/>
          <w:szCs w:val="24"/>
        </w:rPr>
      </w:pPr>
      <w:r w:rsidRPr="004B05F1">
        <w:rPr>
          <w:b/>
          <w:bCs/>
          <w:sz w:val="24"/>
          <w:szCs w:val="24"/>
        </w:rPr>
        <w:t>Subject:</w:t>
      </w:r>
      <w:r w:rsidRPr="004B05F1">
        <w:rPr>
          <w:sz w:val="24"/>
          <w:szCs w:val="24"/>
        </w:rPr>
        <w:t xml:space="preserve"> Proposal for Seattle guidebook</w:t>
      </w:r>
    </w:p>
    <w:p w14:paraId="2D45EBD8" w14:textId="77777777" w:rsidR="004B05F1" w:rsidRPr="004B05F1" w:rsidRDefault="004B05F1" w:rsidP="004B05F1">
      <w:pPr>
        <w:spacing w:line="276" w:lineRule="auto"/>
        <w:jc w:val="both"/>
        <w:rPr>
          <w:sz w:val="24"/>
          <w:szCs w:val="24"/>
        </w:rPr>
      </w:pPr>
    </w:p>
    <w:p w14:paraId="2C778EB2" w14:textId="77777777" w:rsidR="004B05F1" w:rsidRPr="004B05F1" w:rsidRDefault="004B05F1" w:rsidP="004B05F1">
      <w:pPr>
        <w:spacing w:line="276" w:lineRule="auto"/>
        <w:jc w:val="both"/>
        <w:rPr>
          <w:sz w:val="24"/>
          <w:szCs w:val="24"/>
        </w:rPr>
      </w:pPr>
    </w:p>
    <w:p w14:paraId="71527D46" w14:textId="634B12F0" w:rsidR="00687442" w:rsidRPr="004B05F1" w:rsidRDefault="00653889" w:rsidP="004B05F1">
      <w:pPr>
        <w:spacing w:line="276" w:lineRule="auto"/>
        <w:jc w:val="both"/>
        <w:rPr>
          <w:sz w:val="24"/>
          <w:szCs w:val="24"/>
        </w:rPr>
      </w:pPr>
      <w:r w:rsidRPr="004B05F1">
        <w:rPr>
          <w:sz w:val="24"/>
          <w:szCs w:val="24"/>
        </w:rPr>
        <w:t xml:space="preserve">My name is Jesse Anderson, and I’m writing in response to your call for submissions </w:t>
      </w:r>
      <w:r w:rsidR="00C56269" w:rsidRPr="004B05F1">
        <w:rPr>
          <w:sz w:val="24"/>
          <w:szCs w:val="24"/>
        </w:rPr>
        <w:t>to</w:t>
      </w:r>
      <w:r w:rsidRPr="004B05F1">
        <w:rPr>
          <w:sz w:val="24"/>
          <w:szCs w:val="24"/>
        </w:rPr>
        <w:t xml:space="preserve"> your</w:t>
      </w:r>
      <w:r w:rsidR="00A91295" w:rsidRPr="004B05F1">
        <w:rPr>
          <w:sz w:val="24"/>
          <w:szCs w:val="24"/>
        </w:rPr>
        <w:t xml:space="preserve"> 500 Hidden Secrets</w:t>
      </w:r>
      <w:r w:rsidRPr="004B05F1">
        <w:rPr>
          <w:sz w:val="24"/>
          <w:szCs w:val="24"/>
        </w:rPr>
        <w:t xml:space="preserve"> guidebook series. I’d like to propose a</w:t>
      </w:r>
      <w:r w:rsidR="00C56269" w:rsidRPr="004B05F1">
        <w:rPr>
          <w:sz w:val="24"/>
          <w:szCs w:val="24"/>
        </w:rPr>
        <w:t xml:space="preserve">n edition </w:t>
      </w:r>
      <w:r w:rsidRPr="004B05F1">
        <w:rPr>
          <w:sz w:val="24"/>
          <w:szCs w:val="24"/>
        </w:rPr>
        <w:t>of the series for Seattle, a city I’ve lived in for many years and know on a very deep level. Seattle has gained increasing national and international attention in recent years</w:t>
      </w:r>
      <w:r w:rsidR="00C56269" w:rsidRPr="004B05F1">
        <w:rPr>
          <w:sz w:val="24"/>
          <w:szCs w:val="24"/>
        </w:rPr>
        <w:t xml:space="preserve"> and </w:t>
      </w:r>
      <w:r w:rsidRPr="004B05F1">
        <w:rPr>
          <w:sz w:val="24"/>
          <w:szCs w:val="24"/>
        </w:rPr>
        <w:t>would make a</w:t>
      </w:r>
      <w:r w:rsidR="00A91295" w:rsidRPr="004B05F1">
        <w:rPr>
          <w:sz w:val="24"/>
          <w:szCs w:val="24"/>
        </w:rPr>
        <w:t xml:space="preserve"> </w:t>
      </w:r>
      <w:r w:rsidR="00B4340E">
        <w:rPr>
          <w:sz w:val="24"/>
          <w:szCs w:val="24"/>
        </w:rPr>
        <w:t>worthy</w:t>
      </w:r>
      <w:r w:rsidR="00A91295" w:rsidRPr="004B05F1">
        <w:rPr>
          <w:sz w:val="24"/>
          <w:szCs w:val="24"/>
        </w:rPr>
        <w:t xml:space="preserve">—and </w:t>
      </w:r>
      <w:r w:rsidRPr="004B05F1">
        <w:rPr>
          <w:sz w:val="24"/>
          <w:szCs w:val="24"/>
        </w:rPr>
        <w:t>profitable</w:t>
      </w:r>
      <w:r w:rsidR="00A91295" w:rsidRPr="004B05F1">
        <w:rPr>
          <w:sz w:val="24"/>
          <w:szCs w:val="24"/>
        </w:rPr>
        <w:t>—</w:t>
      </w:r>
      <w:r w:rsidRPr="004B05F1">
        <w:rPr>
          <w:sz w:val="24"/>
          <w:szCs w:val="24"/>
        </w:rPr>
        <w:t>addition to the 500 Hidden Secrets series.</w:t>
      </w:r>
    </w:p>
    <w:p w14:paraId="6EC81A25" w14:textId="0D9FDD34" w:rsidR="00653889" w:rsidRPr="004B05F1" w:rsidRDefault="00653889" w:rsidP="004B05F1">
      <w:pPr>
        <w:spacing w:line="276" w:lineRule="auto"/>
        <w:jc w:val="both"/>
        <w:rPr>
          <w:sz w:val="24"/>
          <w:szCs w:val="24"/>
        </w:rPr>
      </w:pPr>
    </w:p>
    <w:p w14:paraId="0082D5C5" w14:textId="28E41010" w:rsidR="00653889" w:rsidRPr="004B05F1" w:rsidRDefault="00653889" w:rsidP="004B05F1">
      <w:pPr>
        <w:spacing w:line="276" w:lineRule="auto"/>
        <w:jc w:val="both"/>
        <w:rPr>
          <w:sz w:val="24"/>
          <w:szCs w:val="24"/>
        </w:rPr>
      </w:pPr>
      <w:r w:rsidRPr="004B05F1">
        <w:rPr>
          <w:sz w:val="24"/>
          <w:szCs w:val="24"/>
        </w:rPr>
        <w:t>Below, I’ll cover the reasons why I believe Seattle would be an excellent fit for the series, why I’m the right person to write the guidebook and how I’d undertake the project, and the estimated timeframe and costs to complete a manuscript.</w:t>
      </w:r>
    </w:p>
    <w:p w14:paraId="61F739F2" w14:textId="77777777" w:rsidR="00A91295" w:rsidRDefault="00A91295" w:rsidP="004B05F1">
      <w:pPr>
        <w:spacing w:line="276" w:lineRule="auto"/>
        <w:jc w:val="both"/>
        <w:rPr>
          <w:sz w:val="24"/>
          <w:szCs w:val="24"/>
        </w:rPr>
      </w:pPr>
    </w:p>
    <w:p w14:paraId="29840362" w14:textId="77777777" w:rsidR="00073923" w:rsidRPr="004B05F1" w:rsidRDefault="00073923" w:rsidP="004B05F1">
      <w:pPr>
        <w:spacing w:line="276" w:lineRule="auto"/>
        <w:jc w:val="both"/>
        <w:rPr>
          <w:sz w:val="24"/>
          <w:szCs w:val="24"/>
        </w:rPr>
      </w:pPr>
    </w:p>
    <w:p w14:paraId="72157383" w14:textId="7C37C8C4" w:rsidR="00653889" w:rsidRPr="004B05F1" w:rsidRDefault="004B05F1" w:rsidP="004B05F1">
      <w:pPr>
        <w:spacing w:line="276" w:lineRule="auto"/>
        <w:jc w:val="both"/>
        <w:rPr>
          <w:b/>
          <w:bCs/>
          <w:sz w:val="28"/>
          <w:szCs w:val="28"/>
        </w:rPr>
      </w:pPr>
      <w:r w:rsidRPr="004B05F1">
        <w:rPr>
          <w:b/>
          <w:bCs/>
          <w:sz w:val="28"/>
          <w:szCs w:val="28"/>
        </w:rPr>
        <w:t>Why Seattle?</w:t>
      </w:r>
    </w:p>
    <w:p w14:paraId="6E9FDBFB" w14:textId="05C721AD" w:rsidR="002B221A" w:rsidRPr="004B05F1" w:rsidRDefault="002B221A" w:rsidP="004B05F1">
      <w:pPr>
        <w:spacing w:line="276" w:lineRule="auto"/>
        <w:jc w:val="both"/>
        <w:rPr>
          <w:sz w:val="24"/>
          <w:szCs w:val="24"/>
        </w:rPr>
      </w:pPr>
    </w:p>
    <w:p w14:paraId="43639621" w14:textId="655A414D" w:rsidR="002B221A" w:rsidRPr="004B05F1" w:rsidRDefault="002B221A" w:rsidP="004B05F1">
      <w:pPr>
        <w:spacing w:line="276" w:lineRule="auto"/>
        <w:jc w:val="both"/>
        <w:rPr>
          <w:sz w:val="24"/>
          <w:szCs w:val="24"/>
        </w:rPr>
      </w:pPr>
      <w:r w:rsidRPr="004B05F1">
        <w:rPr>
          <w:sz w:val="24"/>
          <w:szCs w:val="24"/>
        </w:rPr>
        <w:t xml:space="preserve">The 500 Hidden Secrets series </w:t>
      </w:r>
      <w:r w:rsidR="00A91295" w:rsidRPr="004B05F1">
        <w:rPr>
          <w:sz w:val="24"/>
          <w:szCs w:val="24"/>
        </w:rPr>
        <w:t xml:space="preserve">already </w:t>
      </w:r>
      <w:r w:rsidRPr="004B05F1">
        <w:rPr>
          <w:sz w:val="24"/>
          <w:szCs w:val="24"/>
        </w:rPr>
        <w:t xml:space="preserve">includes a number of popular American cities, including Miami, New York, Los Angeles, and San Francisco. Seattle would make a natural next choice for the series, as the city’s national and global relevance has boomed in recent </w:t>
      </w:r>
      <w:r w:rsidR="00B4340E">
        <w:rPr>
          <w:sz w:val="24"/>
          <w:szCs w:val="24"/>
        </w:rPr>
        <w:t>years</w:t>
      </w:r>
      <w:r w:rsidRPr="004B05F1">
        <w:rPr>
          <w:sz w:val="24"/>
          <w:szCs w:val="24"/>
        </w:rPr>
        <w:t xml:space="preserve">. </w:t>
      </w:r>
      <w:r w:rsidR="00206F2A" w:rsidRPr="004B05F1">
        <w:rPr>
          <w:sz w:val="24"/>
          <w:szCs w:val="24"/>
        </w:rPr>
        <w:t>In 2020, Seattle</w:t>
      </w:r>
      <w:r w:rsidRPr="004B05F1">
        <w:rPr>
          <w:sz w:val="24"/>
          <w:szCs w:val="24"/>
        </w:rPr>
        <w:t xml:space="preserve"> was the fastest growing large city in the US</w:t>
      </w:r>
      <w:r w:rsidR="00206F2A" w:rsidRPr="004B05F1">
        <w:rPr>
          <w:sz w:val="24"/>
          <w:szCs w:val="24"/>
        </w:rPr>
        <w:t xml:space="preserve">, and in 2019, it had 21.3 million overnight visitors. The city is also a hub for cruises, as well as international flights to and from Asia. </w:t>
      </w:r>
    </w:p>
    <w:p w14:paraId="03DA067C" w14:textId="5E377EB0" w:rsidR="00206F2A" w:rsidRPr="004B05F1" w:rsidRDefault="00206F2A" w:rsidP="004B05F1">
      <w:pPr>
        <w:spacing w:line="276" w:lineRule="auto"/>
        <w:jc w:val="both"/>
        <w:rPr>
          <w:sz w:val="24"/>
          <w:szCs w:val="24"/>
        </w:rPr>
      </w:pPr>
    </w:p>
    <w:p w14:paraId="6D9DC164" w14:textId="2FAF1742" w:rsidR="003750DE" w:rsidRDefault="00206F2A" w:rsidP="004B05F1">
      <w:pPr>
        <w:spacing w:line="276" w:lineRule="auto"/>
        <w:jc w:val="both"/>
        <w:rPr>
          <w:sz w:val="24"/>
          <w:szCs w:val="24"/>
        </w:rPr>
      </w:pPr>
      <w:r w:rsidRPr="004B05F1">
        <w:rPr>
          <w:sz w:val="24"/>
          <w:szCs w:val="24"/>
        </w:rPr>
        <w:t>Not only is Seattle an increasingly popular travel destination, but its brand of tourism is uniquely suited to the 500 Hidden Secrets series’ approach to travel. Unlike cities such as Orlando or Washington D.C., wh</w:t>
      </w:r>
      <w:r w:rsidR="007836B2" w:rsidRPr="004B05F1">
        <w:rPr>
          <w:sz w:val="24"/>
          <w:szCs w:val="24"/>
        </w:rPr>
        <w:t>ich most people visit for specific attractions, Seattle’s appeal is broad and covers many different types of tourists. There are cultural tourists, attracted to Seattle’s celebrated music scene</w:t>
      </w:r>
      <w:r w:rsidR="00A91295" w:rsidRPr="004B05F1">
        <w:rPr>
          <w:sz w:val="24"/>
          <w:szCs w:val="24"/>
        </w:rPr>
        <w:t>; t</w:t>
      </w:r>
      <w:r w:rsidR="007836B2" w:rsidRPr="004B05F1">
        <w:rPr>
          <w:sz w:val="24"/>
          <w:szCs w:val="24"/>
        </w:rPr>
        <w:t>here are culinary tourists, who come to try Seattle’s locally sourced seafood and its authentic Asian cuisine</w:t>
      </w:r>
      <w:r w:rsidR="00A91295" w:rsidRPr="004B05F1">
        <w:rPr>
          <w:sz w:val="24"/>
          <w:szCs w:val="24"/>
        </w:rPr>
        <w:t xml:space="preserve">; </w:t>
      </w:r>
      <w:r w:rsidR="00B4340E">
        <w:rPr>
          <w:sz w:val="24"/>
          <w:szCs w:val="24"/>
        </w:rPr>
        <w:t xml:space="preserve">and </w:t>
      </w:r>
      <w:r w:rsidR="00A91295" w:rsidRPr="004B05F1">
        <w:rPr>
          <w:sz w:val="24"/>
          <w:szCs w:val="24"/>
        </w:rPr>
        <w:t>t</w:t>
      </w:r>
      <w:r w:rsidR="007836B2" w:rsidRPr="004B05F1">
        <w:rPr>
          <w:sz w:val="24"/>
          <w:szCs w:val="24"/>
        </w:rPr>
        <w:t xml:space="preserve">here’s the tech crowd who come because of Amazon, Microsoft, Boeing, and the innumerable other tech companies based in Seattle. </w:t>
      </w:r>
    </w:p>
    <w:p w14:paraId="2374C380" w14:textId="77777777" w:rsidR="003750DE" w:rsidRDefault="003750DE" w:rsidP="004B05F1">
      <w:pPr>
        <w:spacing w:line="276" w:lineRule="auto"/>
        <w:jc w:val="both"/>
        <w:rPr>
          <w:sz w:val="24"/>
          <w:szCs w:val="24"/>
        </w:rPr>
      </w:pPr>
    </w:p>
    <w:p w14:paraId="12041642" w14:textId="58111C3A" w:rsidR="00206F2A" w:rsidRPr="004B05F1" w:rsidRDefault="007836B2" w:rsidP="004B05F1">
      <w:pPr>
        <w:spacing w:line="276" w:lineRule="auto"/>
        <w:jc w:val="both"/>
        <w:rPr>
          <w:sz w:val="24"/>
          <w:szCs w:val="24"/>
        </w:rPr>
      </w:pPr>
      <w:r w:rsidRPr="004B05F1">
        <w:rPr>
          <w:sz w:val="24"/>
          <w:szCs w:val="24"/>
        </w:rPr>
        <w:t xml:space="preserve">A 500 Hidden Secrets guidebook for Seattle—thanks to the </w:t>
      </w:r>
      <w:r w:rsidR="00A91295" w:rsidRPr="004B05F1">
        <w:rPr>
          <w:sz w:val="24"/>
          <w:szCs w:val="24"/>
        </w:rPr>
        <w:t>breadth</w:t>
      </w:r>
      <w:r w:rsidRPr="004B05F1">
        <w:rPr>
          <w:sz w:val="24"/>
          <w:szCs w:val="24"/>
        </w:rPr>
        <w:t xml:space="preserve"> of topics the series covers—would be </w:t>
      </w:r>
      <w:r w:rsidR="00A91295" w:rsidRPr="004B05F1">
        <w:rPr>
          <w:sz w:val="24"/>
          <w:szCs w:val="24"/>
        </w:rPr>
        <w:t>appealing</w:t>
      </w:r>
      <w:r w:rsidRPr="004B05F1">
        <w:rPr>
          <w:sz w:val="24"/>
          <w:szCs w:val="24"/>
        </w:rPr>
        <w:t xml:space="preserve"> to these and the many other types of tourists who come to the city each and every day.</w:t>
      </w:r>
    </w:p>
    <w:p w14:paraId="0CE96C9F" w14:textId="77777777" w:rsidR="003750DE" w:rsidRDefault="003750DE" w:rsidP="004B05F1">
      <w:pPr>
        <w:spacing w:line="276" w:lineRule="auto"/>
        <w:jc w:val="both"/>
        <w:rPr>
          <w:sz w:val="24"/>
          <w:szCs w:val="24"/>
        </w:rPr>
      </w:pPr>
    </w:p>
    <w:p w14:paraId="3A8EAC73" w14:textId="77777777" w:rsidR="003750DE" w:rsidRDefault="003750DE" w:rsidP="004B05F1">
      <w:pPr>
        <w:spacing w:line="276" w:lineRule="auto"/>
        <w:jc w:val="both"/>
        <w:rPr>
          <w:b/>
          <w:bCs/>
          <w:sz w:val="28"/>
          <w:szCs w:val="28"/>
        </w:rPr>
      </w:pPr>
    </w:p>
    <w:p w14:paraId="1FE4FD4D" w14:textId="517CC497" w:rsidR="007836B2" w:rsidRPr="004B05F1" w:rsidRDefault="0008071F" w:rsidP="004B05F1">
      <w:pPr>
        <w:spacing w:line="276" w:lineRule="auto"/>
        <w:jc w:val="both"/>
        <w:rPr>
          <w:b/>
          <w:bCs/>
          <w:sz w:val="28"/>
          <w:szCs w:val="28"/>
        </w:rPr>
      </w:pPr>
      <w:r w:rsidRPr="004B05F1">
        <w:rPr>
          <w:b/>
          <w:bCs/>
          <w:sz w:val="28"/>
          <w:szCs w:val="28"/>
        </w:rPr>
        <w:t>Writing Process</w:t>
      </w:r>
    </w:p>
    <w:p w14:paraId="3009A368" w14:textId="7CCEA019" w:rsidR="007836B2" w:rsidRPr="004B05F1" w:rsidRDefault="007836B2" w:rsidP="004B05F1">
      <w:pPr>
        <w:spacing w:line="276" w:lineRule="auto"/>
        <w:jc w:val="both"/>
        <w:rPr>
          <w:sz w:val="24"/>
          <w:szCs w:val="24"/>
        </w:rPr>
      </w:pPr>
    </w:p>
    <w:p w14:paraId="5C457546" w14:textId="3C87BDFD" w:rsidR="00301A60" w:rsidRPr="004B05F1" w:rsidRDefault="007836B2" w:rsidP="004B05F1">
      <w:pPr>
        <w:spacing w:line="276" w:lineRule="auto"/>
        <w:jc w:val="both"/>
        <w:rPr>
          <w:sz w:val="24"/>
          <w:szCs w:val="24"/>
        </w:rPr>
      </w:pPr>
      <w:r w:rsidRPr="004B05F1">
        <w:rPr>
          <w:sz w:val="24"/>
          <w:szCs w:val="24"/>
        </w:rPr>
        <w:t>I’ve made a tentative list of topics that could be included in a 500 Hidden Secrets guidebook for Seattle. Some of these are similar to topic</w:t>
      </w:r>
      <w:r w:rsidR="00A91295" w:rsidRPr="004B05F1">
        <w:rPr>
          <w:sz w:val="24"/>
          <w:szCs w:val="24"/>
        </w:rPr>
        <w:t>s</w:t>
      </w:r>
      <w:r w:rsidRPr="004B05F1">
        <w:rPr>
          <w:sz w:val="24"/>
          <w:szCs w:val="24"/>
        </w:rPr>
        <w:t xml:space="preserve"> covered in other editions of the series, but other</w:t>
      </w:r>
      <w:r w:rsidR="00A91295" w:rsidRPr="004B05F1">
        <w:rPr>
          <w:sz w:val="24"/>
          <w:szCs w:val="24"/>
        </w:rPr>
        <w:t xml:space="preserve"> </w:t>
      </w:r>
      <w:r w:rsidRPr="004B05F1">
        <w:rPr>
          <w:sz w:val="24"/>
          <w:szCs w:val="24"/>
        </w:rPr>
        <w:t xml:space="preserve">topics </w:t>
      </w:r>
      <w:r w:rsidR="00A91295" w:rsidRPr="004B05F1">
        <w:rPr>
          <w:sz w:val="24"/>
          <w:szCs w:val="24"/>
        </w:rPr>
        <w:t>are</w:t>
      </w:r>
      <w:r w:rsidRPr="004B05F1">
        <w:rPr>
          <w:sz w:val="24"/>
          <w:szCs w:val="24"/>
        </w:rPr>
        <w:t xml:space="preserve"> Seattle-specific</w:t>
      </w:r>
      <w:r w:rsidR="00A91295" w:rsidRPr="004B05F1">
        <w:rPr>
          <w:sz w:val="24"/>
          <w:szCs w:val="24"/>
        </w:rPr>
        <w:t>—for example, famous grunge sites, top spots for local salmon, and best places to take in the Seattle rain</w:t>
      </w:r>
      <w:r w:rsidRPr="004B05F1">
        <w:rPr>
          <w:sz w:val="24"/>
          <w:szCs w:val="24"/>
        </w:rPr>
        <w:t xml:space="preserve">. Based on your feedback and collaboration, after narrowing down the topics for the guidebook, </w:t>
      </w:r>
      <w:r w:rsidR="00301A60" w:rsidRPr="004B05F1">
        <w:rPr>
          <w:sz w:val="24"/>
          <w:szCs w:val="24"/>
        </w:rPr>
        <w:t xml:space="preserve">I would begin noting down potential entries for each topic. I know that the series standard is 10 entries for 50 topics, and my goal would be to come up with at least </w:t>
      </w:r>
      <w:r w:rsidR="00A91295" w:rsidRPr="004B05F1">
        <w:rPr>
          <w:sz w:val="24"/>
          <w:szCs w:val="24"/>
        </w:rPr>
        <w:t>15</w:t>
      </w:r>
      <w:r w:rsidR="00301A60" w:rsidRPr="004B05F1">
        <w:rPr>
          <w:sz w:val="24"/>
          <w:szCs w:val="24"/>
        </w:rPr>
        <w:t xml:space="preserve"> potential entries per topic. This would ensure that there’s a wide field of entries to be chosen from and help winnow out the less interesting </w:t>
      </w:r>
      <w:r w:rsidR="00B4340E">
        <w:rPr>
          <w:sz w:val="24"/>
          <w:szCs w:val="24"/>
        </w:rPr>
        <w:t>candidates</w:t>
      </w:r>
      <w:r w:rsidR="00301A60" w:rsidRPr="004B05F1">
        <w:rPr>
          <w:sz w:val="24"/>
          <w:szCs w:val="24"/>
        </w:rPr>
        <w:t xml:space="preserve">. </w:t>
      </w:r>
    </w:p>
    <w:p w14:paraId="729010C1" w14:textId="77777777" w:rsidR="00301A60" w:rsidRPr="004B05F1" w:rsidRDefault="00301A60" w:rsidP="004B05F1">
      <w:pPr>
        <w:spacing w:line="276" w:lineRule="auto"/>
        <w:jc w:val="both"/>
        <w:rPr>
          <w:sz w:val="24"/>
          <w:szCs w:val="24"/>
        </w:rPr>
      </w:pPr>
    </w:p>
    <w:p w14:paraId="6D34F940" w14:textId="0B174745" w:rsidR="00301A60" w:rsidRPr="004B05F1" w:rsidRDefault="00301A60" w:rsidP="004B05F1">
      <w:pPr>
        <w:spacing w:line="276" w:lineRule="auto"/>
        <w:jc w:val="both"/>
        <w:rPr>
          <w:sz w:val="24"/>
          <w:szCs w:val="24"/>
        </w:rPr>
      </w:pPr>
      <w:r w:rsidRPr="004B05F1">
        <w:rPr>
          <w:sz w:val="24"/>
          <w:szCs w:val="24"/>
        </w:rPr>
        <w:t xml:space="preserve">I’ll already be familiar with </w:t>
      </w:r>
      <w:r w:rsidR="00A91295" w:rsidRPr="004B05F1">
        <w:rPr>
          <w:sz w:val="24"/>
          <w:szCs w:val="24"/>
        </w:rPr>
        <w:t>many</w:t>
      </w:r>
      <w:r w:rsidRPr="004B05F1">
        <w:rPr>
          <w:sz w:val="24"/>
          <w:szCs w:val="24"/>
        </w:rPr>
        <w:t xml:space="preserve"> of the entries, but in other cases, I’ll have to visit potential entries for the first time. This will be the most time- and resource-consuming part of the project, and I’ll cover my proposal for how that could be managed </w:t>
      </w:r>
      <w:r w:rsidR="00B4340E">
        <w:rPr>
          <w:sz w:val="24"/>
          <w:szCs w:val="24"/>
        </w:rPr>
        <w:t xml:space="preserve">financially </w:t>
      </w:r>
      <w:r w:rsidRPr="004B05F1">
        <w:rPr>
          <w:sz w:val="24"/>
          <w:szCs w:val="24"/>
        </w:rPr>
        <w:t xml:space="preserve">below. </w:t>
      </w:r>
    </w:p>
    <w:p w14:paraId="6EC4C8E7" w14:textId="77777777" w:rsidR="00301A60" w:rsidRPr="004B05F1" w:rsidRDefault="00301A60" w:rsidP="004B05F1">
      <w:pPr>
        <w:spacing w:line="276" w:lineRule="auto"/>
        <w:jc w:val="both"/>
        <w:rPr>
          <w:sz w:val="24"/>
          <w:szCs w:val="24"/>
        </w:rPr>
      </w:pPr>
    </w:p>
    <w:p w14:paraId="1DE0EA30" w14:textId="372E3463" w:rsidR="007836B2" w:rsidRPr="004B05F1" w:rsidRDefault="00301A60" w:rsidP="004B05F1">
      <w:pPr>
        <w:spacing w:line="276" w:lineRule="auto"/>
        <w:jc w:val="both"/>
        <w:rPr>
          <w:sz w:val="24"/>
          <w:szCs w:val="24"/>
        </w:rPr>
      </w:pPr>
      <w:r w:rsidRPr="004B05F1">
        <w:rPr>
          <w:sz w:val="24"/>
          <w:szCs w:val="24"/>
        </w:rPr>
        <w:t>Once</w:t>
      </w:r>
      <w:r w:rsidR="005A6232" w:rsidRPr="004B05F1">
        <w:rPr>
          <w:sz w:val="24"/>
          <w:szCs w:val="24"/>
        </w:rPr>
        <w:t xml:space="preserve"> </w:t>
      </w:r>
      <w:r w:rsidRPr="004B05F1">
        <w:rPr>
          <w:sz w:val="24"/>
          <w:szCs w:val="24"/>
        </w:rPr>
        <w:t xml:space="preserve">I’ve chosen my 500 entries, I’d send you the manuscript </w:t>
      </w:r>
      <w:r w:rsidR="00A91295" w:rsidRPr="004B05F1">
        <w:rPr>
          <w:sz w:val="24"/>
          <w:szCs w:val="24"/>
        </w:rPr>
        <w:t>but</w:t>
      </w:r>
      <w:r w:rsidRPr="004B05F1">
        <w:rPr>
          <w:sz w:val="24"/>
          <w:szCs w:val="24"/>
        </w:rPr>
        <w:t xml:space="preserve"> remain open to any changes you might suggest regarding entry choices. Alternatively, I’m  also open to sending each topic once it’s completed</w:t>
      </w:r>
      <w:r w:rsidR="007836B2" w:rsidRPr="004B05F1">
        <w:rPr>
          <w:sz w:val="24"/>
          <w:szCs w:val="24"/>
        </w:rPr>
        <w:t xml:space="preserve"> </w:t>
      </w:r>
      <w:r w:rsidRPr="004B05F1">
        <w:rPr>
          <w:sz w:val="24"/>
          <w:szCs w:val="24"/>
        </w:rPr>
        <w:t>and revising the manuscript as I write it.</w:t>
      </w:r>
    </w:p>
    <w:p w14:paraId="7A05CBBC" w14:textId="4B65D432" w:rsidR="00301A60" w:rsidRDefault="00301A60" w:rsidP="004B05F1">
      <w:pPr>
        <w:spacing w:line="276" w:lineRule="auto"/>
        <w:jc w:val="both"/>
        <w:rPr>
          <w:sz w:val="24"/>
          <w:szCs w:val="24"/>
        </w:rPr>
      </w:pPr>
    </w:p>
    <w:p w14:paraId="515E39C1" w14:textId="77777777" w:rsidR="00073923" w:rsidRPr="004B05F1" w:rsidRDefault="00073923" w:rsidP="004B05F1">
      <w:pPr>
        <w:spacing w:line="276" w:lineRule="auto"/>
        <w:jc w:val="both"/>
        <w:rPr>
          <w:sz w:val="24"/>
          <w:szCs w:val="24"/>
        </w:rPr>
      </w:pPr>
    </w:p>
    <w:p w14:paraId="1C8A6765" w14:textId="389FF3BB" w:rsidR="00301A60" w:rsidRPr="004B05F1" w:rsidRDefault="0008071F" w:rsidP="004B05F1">
      <w:pPr>
        <w:spacing w:line="276" w:lineRule="auto"/>
        <w:jc w:val="both"/>
        <w:rPr>
          <w:b/>
          <w:bCs/>
          <w:sz w:val="28"/>
          <w:szCs w:val="28"/>
        </w:rPr>
      </w:pPr>
      <w:r w:rsidRPr="004B05F1">
        <w:rPr>
          <w:b/>
          <w:bCs/>
          <w:sz w:val="28"/>
          <w:szCs w:val="28"/>
        </w:rPr>
        <w:t>Timeframe</w:t>
      </w:r>
    </w:p>
    <w:p w14:paraId="206DB29B" w14:textId="2B6997B6" w:rsidR="00301A60" w:rsidRPr="004B05F1" w:rsidRDefault="00301A60" w:rsidP="004B05F1">
      <w:pPr>
        <w:spacing w:line="276" w:lineRule="auto"/>
        <w:jc w:val="both"/>
        <w:rPr>
          <w:sz w:val="24"/>
          <w:szCs w:val="24"/>
        </w:rPr>
      </w:pPr>
    </w:p>
    <w:p w14:paraId="0CEDEBD3" w14:textId="47D3CC6A" w:rsidR="00301A60" w:rsidRPr="004B05F1" w:rsidRDefault="00301A60" w:rsidP="004B05F1">
      <w:pPr>
        <w:spacing w:line="276" w:lineRule="auto"/>
        <w:jc w:val="both"/>
        <w:rPr>
          <w:sz w:val="24"/>
          <w:szCs w:val="24"/>
        </w:rPr>
      </w:pPr>
      <w:r w:rsidRPr="004B05F1">
        <w:rPr>
          <w:sz w:val="24"/>
          <w:szCs w:val="24"/>
        </w:rPr>
        <w:t xml:space="preserve">Taking into consideration the time required to visit potential entries, I estimate that I can complete </w:t>
      </w:r>
      <w:r w:rsidR="0008071F" w:rsidRPr="004B05F1">
        <w:rPr>
          <w:sz w:val="24"/>
          <w:szCs w:val="24"/>
        </w:rPr>
        <w:t>an</w:t>
      </w:r>
      <w:r w:rsidRPr="004B05F1">
        <w:rPr>
          <w:sz w:val="24"/>
          <w:szCs w:val="24"/>
        </w:rPr>
        <w:t xml:space="preserve"> average </w:t>
      </w:r>
      <w:r w:rsidR="0008071F" w:rsidRPr="004B05F1">
        <w:rPr>
          <w:sz w:val="24"/>
          <w:szCs w:val="24"/>
        </w:rPr>
        <w:t xml:space="preserve">of </w:t>
      </w:r>
      <w:r w:rsidRPr="004B05F1">
        <w:rPr>
          <w:sz w:val="24"/>
          <w:szCs w:val="24"/>
        </w:rPr>
        <w:t>100 entries per month. Given the list-based nature of the series, I expect revision to take a relatively small amount of time, though I’d add an extra month in case of unforeseen difficulties. My expected timeframe for completing the manuscript, then, would be six months.</w:t>
      </w:r>
    </w:p>
    <w:p w14:paraId="73F895EC" w14:textId="229C719A" w:rsidR="00301A60" w:rsidRDefault="00301A60" w:rsidP="004B05F1">
      <w:pPr>
        <w:spacing w:line="276" w:lineRule="auto"/>
        <w:jc w:val="both"/>
        <w:rPr>
          <w:sz w:val="24"/>
          <w:szCs w:val="24"/>
        </w:rPr>
      </w:pPr>
    </w:p>
    <w:p w14:paraId="28BF7C64" w14:textId="77777777" w:rsidR="00073923" w:rsidRPr="004B05F1" w:rsidRDefault="00073923" w:rsidP="004B05F1">
      <w:pPr>
        <w:spacing w:line="276" w:lineRule="auto"/>
        <w:jc w:val="both"/>
        <w:rPr>
          <w:sz w:val="24"/>
          <w:szCs w:val="24"/>
        </w:rPr>
      </w:pPr>
    </w:p>
    <w:p w14:paraId="66BEE5F4" w14:textId="63D9B32E" w:rsidR="00301A60" w:rsidRPr="004B05F1" w:rsidRDefault="0008071F" w:rsidP="004B05F1">
      <w:pPr>
        <w:spacing w:line="276" w:lineRule="auto"/>
        <w:jc w:val="both"/>
        <w:rPr>
          <w:b/>
          <w:bCs/>
          <w:sz w:val="28"/>
          <w:szCs w:val="28"/>
        </w:rPr>
      </w:pPr>
      <w:r w:rsidRPr="004B05F1">
        <w:rPr>
          <w:b/>
          <w:bCs/>
          <w:sz w:val="28"/>
          <w:szCs w:val="28"/>
        </w:rPr>
        <w:t>Qualifications</w:t>
      </w:r>
    </w:p>
    <w:p w14:paraId="3C1C0B37" w14:textId="1AE71519" w:rsidR="00301A60" w:rsidRPr="004B05F1" w:rsidRDefault="00301A60" w:rsidP="004B05F1">
      <w:pPr>
        <w:spacing w:line="276" w:lineRule="auto"/>
        <w:jc w:val="both"/>
        <w:rPr>
          <w:sz w:val="24"/>
          <w:szCs w:val="24"/>
        </w:rPr>
      </w:pPr>
    </w:p>
    <w:p w14:paraId="2E212AF0" w14:textId="582D012D" w:rsidR="00301A60" w:rsidRPr="004B05F1" w:rsidRDefault="00301A60" w:rsidP="004B05F1">
      <w:pPr>
        <w:spacing w:line="276" w:lineRule="auto"/>
        <w:jc w:val="both"/>
        <w:rPr>
          <w:sz w:val="24"/>
          <w:szCs w:val="24"/>
        </w:rPr>
      </w:pPr>
      <w:r w:rsidRPr="004B05F1">
        <w:rPr>
          <w:sz w:val="24"/>
          <w:szCs w:val="24"/>
        </w:rPr>
        <w:t xml:space="preserve">I’m qualified to undertake project </w:t>
      </w:r>
      <w:r w:rsidR="00DB6E08" w:rsidRPr="004B05F1">
        <w:rPr>
          <w:sz w:val="24"/>
          <w:szCs w:val="24"/>
        </w:rPr>
        <w:t>due to both my extensive and varied writing background and my passion for the city of Seattle. I’ve written professionally in many genres—including travel writing, journalism, fiction, and translation—and have developed a keen ability to adapt my style to the demands of the project at hand. I’m able to take my own ego out of the process and focus on what will give the reader the best experience with the text.</w:t>
      </w:r>
    </w:p>
    <w:p w14:paraId="5192F82F" w14:textId="0E47FEF1" w:rsidR="00DB6E08" w:rsidRPr="004B05F1" w:rsidRDefault="00DB6E08" w:rsidP="004B05F1">
      <w:pPr>
        <w:spacing w:line="276" w:lineRule="auto"/>
        <w:jc w:val="both"/>
        <w:rPr>
          <w:sz w:val="24"/>
          <w:szCs w:val="24"/>
        </w:rPr>
      </w:pPr>
    </w:p>
    <w:p w14:paraId="7B0C0B2F" w14:textId="467FF4F9" w:rsidR="00DB6E08" w:rsidRPr="004B05F1" w:rsidRDefault="00DB6E08" w:rsidP="004B05F1">
      <w:pPr>
        <w:spacing w:line="276" w:lineRule="auto"/>
        <w:jc w:val="both"/>
        <w:rPr>
          <w:sz w:val="24"/>
          <w:szCs w:val="24"/>
        </w:rPr>
      </w:pPr>
      <w:r w:rsidRPr="004B05F1">
        <w:rPr>
          <w:sz w:val="24"/>
          <w:szCs w:val="24"/>
        </w:rPr>
        <w:t xml:space="preserve">My interest in Seattle and </w:t>
      </w:r>
      <w:r w:rsidR="0008071F" w:rsidRPr="004B05F1">
        <w:rPr>
          <w:sz w:val="24"/>
          <w:szCs w:val="24"/>
        </w:rPr>
        <w:t>everything</w:t>
      </w:r>
      <w:r w:rsidRPr="004B05F1">
        <w:rPr>
          <w:sz w:val="24"/>
          <w:szCs w:val="24"/>
        </w:rPr>
        <w:t xml:space="preserve"> it has to offer will be as equally beneficial in the project as my writing skills. I spend my days and evenings off relentlessly exploring the city’s streets, looking for new bars and cafés, hidden parks, and the small, charming anomalies that </w:t>
      </w:r>
      <w:r w:rsidR="0008071F" w:rsidRPr="004B05F1">
        <w:rPr>
          <w:sz w:val="24"/>
          <w:szCs w:val="24"/>
        </w:rPr>
        <w:t xml:space="preserve">give a city its </w:t>
      </w:r>
      <w:r w:rsidR="0008071F" w:rsidRPr="004B05F1">
        <w:rPr>
          <w:sz w:val="24"/>
          <w:szCs w:val="24"/>
        </w:rPr>
        <w:lastRenderedPageBreak/>
        <w:t>character</w:t>
      </w:r>
      <w:r w:rsidRPr="004B05F1">
        <w:rPr>
          <w:sz w:val="24"/>
          <w:szCs w:val="24"/>
        </w:rPr>
        <w:t xml:space="preserve">. I’m the kind of person people are always asking for restaurant recommendations, but </w:t>
      </w:r>
      <w:r w:rsidR="0008071F" w:rsidRPr="004B05F1">
        <w:rPr>
          <w:sz w:val="24"/>
          <w:szCs w:val="24"/>
        </w:rPr>
        <w:t xml:space="preserve">my </w:t>
      </w:r>
      <w:r w:rsidR="00EC7546" w:rsidRPr="004B05F1">
        <w:rPr>
          <w:sz w:val="24"/>
          <w:szCs w:val="24"/>
        </w:rPr>
        <w:t>ears</w:t>
      </w:r>
      <w:r w:rsidR="0008071F" w:rsidRPr="004B05F1">
        <w:rPr>
          <w:sz w:val="24"/>
          <w:szCs w:val="24"/>
        </w:rPr>
        <w:t xml:space="preserve"> are also always</w:t>
      </w:r>
      <w:r w:rsidR="00EC7546" w:rsidRPr="004B05F1">
        <w:rPr>
          <w:sz w:val="24"/>
          <w:szCs w:val="24"/>
        </w:rPr>
        <w:t xml:space="preserve"> open for new suggestions. Above, I said that trying out potential entries would be the most time-consuming part of the project. For me, that’s also the project’s biggest appeal—to have a reason to see new places and then have an outlet to share them with other people.</w:t>
      </w:r>
    </w:p>
    <w:p w14:paraId="082E42B4" w14:textId="71C195EE" w:rsidR="00EC7546" w:rsidRDefault="00EC7546" w:rsidP="004B05F1">
      <w:pPr>
        <w:spacing w:line="276" w:lineRule="auto"/>
        <w:jc w:val="both"/>
        <w:rPr>
          <w:sz w:val="24"/>
          <w:szCs w:val="24"/>
        </w:rPr>
      </w:pPr>
    </w:p>
    <w:p w14:paraId="71C237E0" w14:textId="77777777" w:rsidR="00073923" w:rsidRPr="004B05F1" w:rsidRDefault="00073923" w:rsidP="004B05F1">
      <w:pPr>
        <w:spacing w:line="276" w:lineRule="auto"/>
        <w:jc w:val="both"/>
        <w:rPr>
          <w:sz w:val="24"/>
          <w:szCs w:val="24"/>
        </w:rPr>
      </w:pPr>
    </w:p>
    <w:p w14:paraId="2AA1C18D" w14:textId="5C2D2A78" w:rsidR="00EC7546" w:rsidRPr="004B05F1" w:rsidRDefault="0008071F" w:rsidP="004B05F1">
      <w:pPr>
        <w:spacing w:line="276" w:lineRule="auto"/>
        <w:jc w:val="both"/>
        <w:rPr>
          <w:b/>
          <w:bCs/>
          <w:sz w:val="28"/>
          <w:szCs w:val="28"/>
        </w:rPr>
      </w:pPr>
      <w:r w:rsidRPr="004B05F1">
        <w:rPr>
          <w:b/>
          <w:bCs/>
          <w:sz w:val="28"/>
          <w:szCs w:val="28"/>
        </w:rPr>
        <w:t>Costs</w:t>
      </w:r>
    </w:p>
    <w:p w14:paraId="4CC01BA2" w14:textId="00F0E282" w:rsidR="00542A7A" w:rsidRPr="004B05F1" w:rsidRDefault="00542A7A" w:rsidP="004B05F1">
      <w:pPr>
        <w:spacing w:line="276" w:lineRule="auto"/>
        <w:jc w:val="both"/>
        <w:rPr>
          <w:sz w:val="24"/>
          <w:szCs w:val="24"/>
        </w:rPr>
      </w:pPr>
    </w:p>
    <w:p w14:paraId="342E41BC" w14:textId="55C62712" w:rsidR="00542A7A" w:rsidRPr="004B05F1" w:rsidRDefault="00C24855" w:rsidP="004B05F1">
      <w:pPr>
        <w:spacing w:line="276" w:lineRule="auto"/>
        <w:jc w:val="both"/>
        <w:rPr>
          <w:sz w:val="24"/>
          <w:szCs w:val="24"/>
        </w:rPr>
      </w:pPr>
      <w:r w:rsidRPr="004B05F1">
        <w:rPr>
          <w:sz w:val="24"/>
          <w:szCs w:val="24"/>
        </w:rPr>
        <w:t xml:space="preserve">My proposal regarding the </w:t>
      </w:r>
      <w:r w:rsidR="00556223" w:rsidRPr="004B05F1">
        <w:rPr>
          <w:sz w:val="24"/>
          <w:szCs w:val="24"/>
        </w:rPr>
        <w:t xml:space="preserve">payment </w:t>
      </w:r>
      <w:r w:rsidRPr="004B05F1">
        <w:rPr>
          <w:sz w:val="24"/>
          <w:szCs w:val="24"/>
        </w:rPr>
        <w:t>for the project is as follows:</w:t>
      </w:r>
    </w:p>
    <w:p w14:paraId="241894F8" w14:textId="5E17B4AD" w:rsidR="00C24855" w:rsidRPr="004B05F1" w:rsidRDefault="00C24855" w:rsidP="004B05F1">
      <w:pPr>
        <w:spacing w:line="276" w:lineRule="auto"/>
        <w:jc w:val="both"/>
        <w:rPr>
          <w:sz w:val="24"/>
          <w:szCs w:val="24"/>
        </w:rPr>
      </w:pPr>
    </w:p>
    <w:p w14:paraId="4E7B2EBB" w14:textId="7D0131DD" w:rsidR="00C24855" w:rsidRPr="004B05F1" w:rsidRDefault="00C24855" w:rsidP="004B05F1">
      <w:pPr>
        <w:pStyle w:val="ListParagraph"/>
        <w:numPr>
          <w:ilvl w:val="0"/>
          <w:numId w:val="1"/>
        </w:numPr>
        <w:spacing w:line="276" w:lineRule="auto"/>
        <w:jc w:val="both"/>
        <w:rPr>
          <w:sz w:val="24"/>
          <w:szCs w:val="24"/>
        </w:rPr>
      </w:pPr>
      <w:r w:rsidRPr="004B05F1">
        <w:rPr>
          <w:sz w:val="24"/>
          <w:szCs w:val="24"/>
        </w:rPr>
        <w:t>A $5000 advance on copies sold once the manuscript has been revised and accepted for publication</w:t>
      </w:r>
      <w:r w:rsidR="00556223" w:rsidRPr="004B05F1">
        <w:rPr>
          <w:sz w:val="24"/>
          <w:szCs w:val="24"/>
        </w:rPr>
        <w:t>.</w:t>
      </w:r>
    </w:p>
    <w:p w14:paraId="63E96CA9" w14:textId="528D4D8A" w:rsidR="00C24855" w:rsidRPr="004B05F1" w:rsidRDefault="00556223" w:rsidP="004B05F1">
      <w:pPr>
        <w:pStyle w:val="ListParagraph"/>
        <w:numPr>
          <w:ilvl w:val="0"/>
          <w:numId w:val="1"/>
        </w:numPr>
        <w:spacing w:line="276" w:lineRule="auto"/>
        <w:jc w:val="both"/>
        <w:rPr>
          <w:sz w:val="24"/>
          <w:szCs w:val="24"/>
        </w:rPr>
      </w:pPr>
      <w:r w:rsidRPr="004B05F1">
        <w:rPr>
          <w:sz w:val="24"/>
          <w:szCs w:val="24"/>
        </w:rPr>
        <w:t xml:space="preserve">50% of costs associated with considering potential entries, with a maximum monthly reimbursement of $500. All purchases will be </w:t>
      </w:r>
      <w:r w:rsidR="0008071F" w:rsidRPr="004B05F1">
        <w:rPr>
          <w:sz w:val="24"/>
          <w:szCs w:val="24"/>
        </w:rPr>
        <w:t>documented</w:t>
      </w:r>
      <w:r w:rsidRPr="004B05F1">
        <w:rPr>
          <w:sz w:val="24"/>
          <w:szCs w:val="24"/>
        </w:rPr>
        <w:t xml:space="preserve"> with a receipt.</w:t>
      </w:r>
    </w:p>
    <w:p w14:paraId="47F42A22" w14:textId="0DD551FF" w:rsidR="00556223" w:rsidRPr="004B05F1" w:rsidRDefault="00556223" w:rsidP="004B05F1">
      <w:pPr>
        <w:pStyle w:val="ListParagraph"/>
        <w:numPr>
          <w:ilvl w:val="0"/>
          <w:numId w:val="1"/>
        </w:numPr>
        <w:spacing w:line="276" w:lineRule="auto"/>
        <w:jc w:val="both"/>
        <w:rPr>
          <w:sz w:val="24"/>
          <w:szCs w:val="24"/>
        </w:rPr>
      </w:pPr>
      <w:r w:rsidRPr="004B05F1">
        <w:rPr>
          <w:sz w:val="24"/>
          <w:szCs w:val="24"/>
        </w:rPr>
        <w:t>10% of physical book sales, and 25% of e-book sales.</w:t>
      </w:r>
    </w:p>
    <w:p w14:paraId="2C9019E0" w14:textId="417A77CD" w:rsidR="00542A7A" w:rsidRPr="004B05F1" w:rsidRDefault="00542A7A" w:rsidP="004B05F1">
      <w:pPr>
        <w:spacing w:line="276" w:lineRule="auto"/>
        <w:jc w:val="both"/>
        <w:rPr>
          <w:sz w:val="24"/>
          <w:szCs w:val="24"/>
        </w:rPr>
      </w:pPr>
    </w:p>
    <w:p w14:paraId="1252D46F" w14:textId="0969C7D2" w:rsidR="00172A20" w:rsidRPr="004B05F1" w:rsidRDefault="00172A20" w:rsidP="004B05F1">
      <w:pPr>
        <w:spacing w:line="276" w:lineRule="auto"/>
        <w:jc w:val="both"/>
        <w:rPr>
          <w:sz w:val="24"/>
          <w:szCs w:val="24"/>
        </w:rPr>
      </w:pPr>
      <w:r w:rsidRPr="004B05F1">
        <w:rPr>
          <w:sz w:val="24"/>
          <w:szCs w:val="24"/>
        </w:rPr>
        <w:t>I am open to negotiation on any of these aspects.</w:t>
      </w:r>
    </w:p>
    <w:p w14:paraId="053D1C4E" w14:textId="77777777" w:rsidR="00172A20" w:rsidRDefault="00172A20" w:rsidP="004B05F1">
      <w:pPr>
        <w:spacing w:line="276" w:lineRule="auto"/>
        <w:jc w:val="both"/>
        <w:rPr>
          <w:sz w:val="24"/>
          <w:szCs w:val="24"/>
        </w:rPr>
      </w:pPr>
    </w:p>
    <w:p w14:paraId="1FA95297" w14:textId="77777777" w:rsidR="00073923" w:rsidRPr="004B05F1" w:rsidRDefault="00073923" w:rsidP="004B05F1">
      <w:pPr>
        <w:spacing w:line="276" w:lineRule="auto"/>
        <w:jc w:val="both"/>
        <w:rPr>
          <w:sz w:val="24"/>
          <w:szCs w:val="24"/>
        </w:rPr>
      </w:pPr>
    </w:p>
    <w:p w14:paraId="60A9C67C" w14:textId="31A3136B" w:rsidR="00542A7A" w:rsidRPr="004B05F1" w:rsidRDefault="004B05F1" w:rsidP="004B05F1">
      <w:pPr>
        <w:spacing w:line="276" w:lineRule="auto"/>
        <w:jc w:val="both"/>
        <w:rPr>
          <w:b/>
          <w:bCs/>
          <w:sz w:val="28"/>
          <w:szCs w:val="28"/>
        </w:rPr>
      </w:pPr>
      <w:r w:rsidRPr="004B05F1">
        <w:rPr>
          <w:b/>
          <w:bCs/>
          <w:sz w:val="28"/>
          <w:szCs w:val="28"/>
        </w:rPr>
        <w:t>Conclusion</w:t>
      </w:r>
    </w:p>
    <w:p w14:paraId="17E11A73" w14:textId="31C06EAB" w:rsidR="00556223" w:rsidRPr="004B05F1" w:rsidRDefault="00556223" w:rsidP="004B05F1">
      <w:pPr>
        <w:spacing w:line="276" w:lineRule="auto"/>
        <w:jc w:val="both"/>
        <w:rPr>
          <w:sz w:val="24"/>
          <w:szCs w:val="24"/>
        </w:rPr>
      </w:pPr>
    </w:p>
    <w:p w14:paraId="3E625523" w14:textId="64EDC219" w:rsidR="00556223" w:rsidRPr="004B05F1" w:rsidRDefault="00556223" w:rsidP="004B05F1">
      <w:pPr>
        <w:spacing w:line="276" w:lineRule="auto"/>
        <w:jc w:val="both"/>
        <w:rPr>
          <w:sz w:val="24"/>
          <w:szCs w:val="24"/>
        </w:rPr>
      </w:pPr>
      <w:r w:rsidRPr="004B05F1">
        <w:rPr>
          <w:sz w:val="24"/>
          <w:szCs w:val="24"/>
        </w:rPr>
        <w:t>Few cities in the U.S.—or in the world for that matter—</w:t>
      </w:r>
      <w:r w:rsidR="00172A20" w:rsidRPr="004B05F1">
        <w:rPr>
          <w:sz w:val="24"/>
          <w:szCs w:val="24"/>
        </w:rPr>
        <w:t xml:space="preserve">are as worthy of consideration for the next edition of 500 Hidden Secrets as Seattle. The city has immense and growing relevance in nearly </w:t>
      </w:r>
      <w:r w:rsidR="0008071F" w:rsidRPr="004B05F1">
        <w:rPr>
          <w:sz w:val="24"/>
          <w:szCs w:val="24"/>
        </w:rPr>
        <w:t>every</w:t>
      </w:r>
      <w:r w:rsidR="00172A20" w:rsidRPr="004B05F1">
        <w:rPr>
          <w:sz w:val="24"/>
          <w:szCs w:val="24"/>
        </w:rPr>
        <w:t xml:space="preserve"> domain that inspire</w:t>
      </w:r>
      <w:r w:rsidR="0008071F" w:rsidRPr="004B05F1">
        <w:rPr>
          <w:sz w:val="24"/>
          <w:szCs w:val="24"/>
        </w:rPr>
        <w:t>s</w:t>
      </w:r>
      <w:r w:rsidR="00172A20" w:rsidRPr="004B05F1">
        <w:rPr>
          <w:sz w:val="24"/>
          <w:szCs w:val="24"/>
        </w:rPr>
        <w:t xml:space="preserve"> people to travel—culture, food, outdoor activities, business opportunities, and many others. And a Seattle edition of the 500 Hidden Secrets series wouldn’t only be an attractive purchase to tourists—it would also </w:t>
      </w:r>
      <w:r w:rsidR="0008071F" w:rsidRPr="004B05F1">
        <w:rPr>
          <w:sz w:val="24"/>
          <w:szCs w:val="24"/>
        </w:rPr>
        <w:t>serve as</w:t>
      </w:r>
      <w:r w:rsidR="00172A20" w:rsidRPr="004B05F1">
        <w:rPr>
          <w:sz w:val="24"/>
          <w:szCs w:val="24"/>
        </w:rPr>
        <w:t xml:space="preserve"> a valuable guide for Seattle’s rapidly growing population.</w:t>
      </w:r>
    </w:p>
    <w:p w14:paraId="1A2CCA3E" w14:textId="435777C0" w:rsidR="00172A20" w:rsidRPr="004B05F1" w:rsidRDefault="00172A20" w:rsidP="004B05F1">
      <w:pPr>
        <w:spacing w:line="276" w:lineRule="auto"/>
        <w:jc w:val="both"/>
        <w:rPr>
          <w:sz w:val="24"/>
          <w:szCs w:val="24"/>
        </w:rPr>
      </w:pPr>
    </w:p>
    <w:p w14:paraId="0D99E8AE" w14:textId="7CF39175" w:rsidR="00172A20" w:rsidRPr="004B05F1" w:rsidRDefault="00172A20" w:rsidP="004B05F1">
      <w:pPr>
        <w:spacing w:line="276" w:lineRule="auto"/>
        <w:jc w:val="both"/>
        <w:rPr>
          <w:sz w:val="24"/>
          <w:szCs w:val="24"/>
        </w:rPr>
      </w:pPr>
      <w:r w:rsidRPr="004B05F1">
        <w:rPr>
          <w:sz w:val="24"/>
          <w:szCs w:val="24"/>
        </w:rPr>
        <w:t xml:space="preserve">The potential audience for this project is vast. </w:t>
      </w:r>
      <w:r w:rsidR="00DD71C8" w:rsidRPr="004B05F1">
        <w:rPr>
          <w:sz w:val="24"/>
          <w:szCs w:val="24"/>
        </w:rPr>
        <w:t>Seattle is an excellent choice for the series, and I’m very excited by the prospect of sharing my knowledge of the city.</w:t>
      </w:r>
    </w:p>
    <w:p w14:paraId="2720308A" w14:textId="18F2DB80" w:rsidR="00DD71C8" w:rsidRPr="004B05F1" w:rsidRDefault="00DD71C8" w:rsidP="004B05F1">
      <w:pPr>
        <w:spacing w:line="276" w:lineRule="auto"/>
        <w:jc w:val="both"/>
        <w:rPr>
          <w:sz w:val="24"/>
          <w:szCs w:val="24"/>
        </w:rPr>
      </w:pPr>
    </w:p>
    <w:p w14:paraId="37DB8E46" w14:textId="7567A58F" w:rsidR="00DD71C8" w:rsidRPr="004B05F1" w:rsidRDefault="00DD71C8" w:rsidP="004B05F1">
      <w:pPr>
        <w:spacing w:line="276" w:lineRule="auto"/>
        <w:jc w:val="both"/>
        <w:rPr>
          <w:sz w:val="24"/>
          <w:szCs w:val="24"/>
        </w:rPr>
      </w:pPr>
      <w:r w:rsidRPr="004B05F1">
        <w:rPr>
          <w:sz w:val="24"/>
          <w:szCs w:val="24"/>
        </w:rPr>
        <w:t>Thank you for reading, and I’m open to any questions you may have regarding my plans for the project.</w:t>
      </w:r>
    </w:p>
    <w:p w14:paraId="2447503E" w14:textId="5EDE2693" w:rsidR="00DD71C8" w:rsidRPr="004B05F1" w:rsidRDefault="00DD71C8" w:rsidP="004B05F1">
      <w:pPr>
        <w:spacing w:line="276" w:lineRule="auto"/>
        <w:jc w:val="both"/>
        <w:rPr>
          <w:sz w:val="24"/>
          <w:szCs w:val="24"/>
        </w:rPr>
      </w:pPr>
    </w:p>
    <w:p w14:paraId="0B7ABD42" w14:textId="464E744E" w:rsidR="00DD71C8" w:rsidRPr="004B05F1" w:rsidRDefault="00DD71C8" w:rsidP="004B05F1">
      <w:pPr>
        <w:spacing w:line="276" w:lineRule="auto"/>
        <w:jc w:val="both"/>
        <w:rPr>
          <w:sz w:val="24"/>
          <w:szCs w:val="24"/>
        </w:rPr>
      </w:pPr>
      <w:r w:rsidRPr="004B05F1">
        <w:rPr>
          <w:sz w:val="24"/>
          <w:szCs w:val="24"/>
        </w:rPr>
        <w:t>Sincerely,</w:t>
      </w:r>
    </w:p>
    <w:p w14:paraId="4AD0B3B9" w14:textId="438B9374" w:rsidR="00DD71C8" w:rsidRPr="004B05F1" w:rsidRDefault="00DD71C8" w:rsidP="004B05F1">
      <w:pPr>
        <w:spacing w:line="276" w:lineRule="auto"/>
        <w:jc w:val="both"/>
        <w:rPr>
          <w:sz w:val="24"/>
          <w:szCs w:val="24"/>
        </w:rPr>
      </w:pPr>
    </w:p>
    <w:p w14:paraId="5CA49B69" w14:textId="10887DD3" w:rsidR="00DD71C8" w:rsidRPr="004B05F1" w:rsidRDefault="00DD71C8" w:rsidP="004B05F1">
      <w:pPr>
        <w:spacing w:line="276" w:lineRule="auto"/>
        <w:jc w:val="both"/>
        <w:rPr>
          <w:sz w:val="24"/>
          <w:szCs w:val="24"/>
        </w:rPr>
      </w:pPr>
      <w:r w:rsidRPr="004B05F1">
        <w:rPr>
          <w:sz w:val="24"/>
          <w:szCs w:val="24"/>
        </w:rPr>
        <w:t>Jesse Anderson</w:t>
      </w:r>
    </w:p>
    <w:p w14:paraId="197BDEB4" w14:textId="401B6825" w:rsidR="00542A7A" w:rsidRPr="004B05F1" w:rsidRDefault="00542A7A" w:rsidP="005A6232">
      <w:pPr>
        <w:jc w:val="both"/>
        <w:rPr>
          <w:sz w:val="24"/>
          <w:szCs w:val="24"/>
        </w:rPr>
      </w:pPr>
    </w:p>
    <w:p w14:paraId="05ED2067" w14:textId="582CAF69" w:rsidR="00542A7A" w:rsidRDefault="00542A7A" w:rsidP="005A6232">
      <w:pPr>
        <w:jc w:val="both"/>
      </w:pPr>
    </w:p>
    <w:sectPr w:rsidR="00542A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69A8E" w14:textId="77777777" w:rsidR="002416D7" w:rsidRDefault="002416D7" w:rsidP="005A6232">
      <w:r>
        <w:separator/>
      </w:r>
    </w:p>
  </w:endnote>
  <w:endnote w:type="continuationSeparator" w:id="0">
    <w:p w14:paraId="216A507D" w14:textId="77777777" w:rsidR="002416D7" w:rsidRDefault="002416D7" w:rsidP="005A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57D33" w14:textId="77777777" w:rsidR="002416D7" w:rsidRDefault="002416D7" w:rsidP="005A6232">
      <w:r>
        <w:separator/>
      </w:r>
    </w:p>
  </w:footnote>
  <w:footnote w:type="continuationSeparator" w:id="0">
    <w:p w14:paraId="79452A06" w14:textId="77777777" w:rsidR="002416D7" w:rsidRDefault="002416D7" w:rsidP="005A6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228E6"/>
    <w:multiLevelType w:val="hybridMultilevel"/>
    <w:tmpl w:val="603A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7830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040"/>
    <w:rsid w:val="00073923"/>
    <w:rsid w:val="0008071F"/>
    <w:rsid w:val="00172A20"/>
    <w:rsid w:val="00206F2A"/>
    <w:rsid w:val="002416D7"/>
    <w:rsid w:val="002B221A"/>
    <w:rsid w:val="00301A60"/>
    <w:rsid w:val="003750DE"/>
    <w:rsid w:val="004B05F1"/>
    <w:rsid w:val="00542A7A"/>
    <w:rsid w:val="00556223"/>
    <w:rsid w:val="005A6232"/>
    <w:rsid w:val="00653889"/>
    <w:rsid w:val="00687442"/>
    <w:rsid w:val="007836B2"/>
    <w:rsid w:val="007A2F00"/>
    <w:rsid w:val="009C1040"/>
    <w:rsid w:val="00A91295"/>
    <w:rsid w:val="00B4340E"/>
    <w:rsid w:val="00B54412"/>
    <w:rsid w:val="00B6142B"/>
    <w:rsid w:val="00C24855"/>
    <w:rsid w:val="00C56269"/>
    <w:rsid w:val="00DB6E08"/>
    <w:rsid w:val="00DD71C8"/>
    <w:rsid w:val="00EC7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DE2F8"/>
  <w15:chartTrackingRefBased/>
  <w15:docId w15:val="{7EE0789C-C345-49E4-8838-DF5B2B60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855"/>
    <w:pPr>
      <w:ind w:left="720"/>
      <w:contextualSpacing/>
    </w:pPr>
  </w:style>
  <w:style w:type="paragraph" w:styleId="FootnoteText">
    <w:name w:val="footnote text"/>
    <w:basedOn w:val="Normal"/>
    <w:link w:val="FootnoteTextChar"/>
    <w:uiPriority w:val="99"/>
    <w:semiHidden/>
    <w:unhideWhenUsed/>
    <w:rsid w:val="005A6232"/>
    <w:rPr>
      <w:sz w:val="20"/>
      <w:szCs w:val="20"/>
    </w:rPr>
  </w:style>
  <w:style w:type="character" w:customStyle="1" w:styleId="FootnoteTextChar">
    <w:name w:val="Footnote Text Char"/>
    <w:basedOn w:val="DefaultParagraphFont"/>
    <w:link w:val="FootnoteText"/>
    <w:uiPriority w:val="99"/>
    <w:semiHidden/>
    <w:rsid w:val="005A6232"/>
    <w:rPr>
      <w:sz w:val="20"/>
      <w:szCs w:val="20"/>
    </w:rPr>
  </w:style>
  <w:style w:type="character" w:styleId="FootnoteReference">
    <w:name w:val="footnote reference"/>
    <w:basedOn w:val="DefaultParagraphFont"/>
    <w:uiPriority w:val="99"/>
    <w:semiHidden/>
    <w:unhideWhenUsed/>
    <w:rsid w:val="005A6232"/>
    <w:rPr>
      <w:vertAlign w:val="superscript"/>
    </w:rPr>
  </w:style>
  <w:style w:type="paragraph" w:styleId="EndnoteText">
    <w:name w:val="endnote text"/>
    <w:basedOn w:val="Normal"/>
    <w:link w:val="EndnoteTextChar"/>
    <w:uiPriority w:val="99"/>
    <w:semiHidden/>
    <w:unhideWhenUsed/>
    <w:rsid w:val="005A6232"/>
    <w:rPr>
      <w:sz w:val="20"/>
      <w:szCs w:val="20"/>
    </w:rPr>
  </w:style>
  <w:style w:type="character" w:customStyle="1" w:styleId="EndnoteTextChar">
    <w:name w:val="Endnote Text Char"/>
    <w:basedOn w:val="DefaultParagraphFont"/>
    <w:link w:val="EndnoteText"/>
    <w:uiPriority w:val="99"/>
    <w:semiHidden/>
    <w:rsid w:val="005A6232"/>
    <w:rPr>
      <w:sz w:val="20"/>
      <w:szCs w:val="20"/>
    </w:rPr>
  </w:style>
  <w:style w:type="character" w:styleId="EndnoteReference">
    <w:name w:val="endnote reference"/>
    <w:basedOn w:val="DefaultParagraphFont"/>
    <w:uiPriority w:val="99"/>
    <w:semiHidden/>
    <w:unhideWhenUsed/>
    <w:rsid w:val="005A62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5384B-32FF-42A0-B2E4-B5FEDC977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Anderson</dc:creator>
  <cp:keywords/>
  <dc:description/>
  <cp:lastModifiedBy>Jesse Anderson</cp:lastModifiedBy>
  <cp:revision>13</cp:revision>
  <dcterms:created xsi:type="dcterms:W3CDTF">2023-02-22T03:51:00Z</dcterms:created>
  <dcterms:modified xsi:type="dcterms:W3CDTF">2023-04-14T03:59:00Z</dcterms:modified>
</cp:coreProperties>
</file>